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F0785" w14:textId="77777777" w:rsidR="00344CA8" w:rsidRPr="001214FF" w:rsidRDefault="00344CA8" w:rsidP="002D5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D056D3" w14:textId="07E75E8E" w:rsidR="00166D6E" w:rsidRPr="002D59EE" w:rsidRDefault="00166D6E" w:rsidP="006E5463">
      <w:pPr>
        <w:pStyle w:val="Heading1"/>
        <w:jc w:val="center"/>
      </w:pPr>
      <w:r w:rsidRPr="002D59EE">
        <w:t>Application Form</w:t>
      </w:r>
      <w:r w:rsidR="00090271" w:rsidRPr="002D59EE">
        <w:t xml:space="preserve"> </w:t>
      </w:r>
      <w:r w:rsidR="00594069">
        <w:t>Trail</w:t>
      </w:r>
      <w:r w:rsidR="00090271" w:rsidRPr="002D59EE">
        <w:t xml:space="preserve"> </w:t>
      </w:r>
      <w:r w:rsidRPr="002D59EE">
        <w:t>Orien</w:t>
      </w:r>
      <w:r w:rsidR="00F54ACF" w:rsidRPr="002D59EE">
        <w:t>teering World Ranking Event</w:t>
      </w:r>
      <w:r w:rsidR="00740C87">
        <w:t xml:space="preserve"> (WRE)</w:t>
      </w:r>
    </w:p>
    <w:p w14:paraId="5F9FD0DD" w14:textId="77777777" w:rsidR="00EF6499" w:rsidRPr="001214FF" w:rsidRDefault="00EF6499" w:rsidP="00005622">
      <w:pPr>
        <w:spacing w:after="0" w:line="240" w:lineRule="auto"/>
        <w:rPr>
          <w:rFonts w:ascii="Arial" w:hAnsi="Arial" w:cs="Arial"/>
        </w:rPr>
      </w:pPr>
    </w:p>
    <w:p w14:paraId="111CA400" w14:textId="3723B2BB" w:rsidR="001C01B9" w:rsidRDefault="00090271" w:rsidP="001C01B9">
      <w:r>
        <w:t xml:space="preserve">This is </w:t>
      </w:r>
      <w:r w:rsidR="00F33F27">
        <w:t>an informal Word</w:t>
      </w:r>
      <w:r>
        <w:t xml:space="preserve"> template form to be used for WRE </w:t>
      </w:r>
      <w:r w:rsidR="00740C87">
        <w:t>o</w:t>
      </w:r>
      <w:r w:rsidR="008A2103">
        <w:t>rganiser</w:t>
      </w:r>
      <w:r>
        <w:t xml:space="preserve"> and </w:t>
      </w:r>
      <w:r w:rsidR="00740C87">
        <w:t>o</w:t>
      </w:r>
      <w:r>
        <w:t>rganisers</w:t>
      </w:r>
      <w:r w:rsidR="00F33F27">
        <w:t>’</w:t>
      </w:r>
      <w:r>
        <w:t xml:space="preserve"> </w:t>
      </w:r>
      <w:r w:rsidR="00740C87">
        <w:t>f</w:t>
      </w:r>
      <w:r>
        <w:t xml:space="preserve">ederation to communicate. The formal application is done by the </w:t>
      </w:r>
      <w:r w:rsidR="00740C87">
        <w:t>o</w:t>
      </w:r>
      <w:r>
        <w:t>rganisers</w:t>
      </w:r>
      <w:r w:rsidR="00F33F27">
        <w:t xml:space="preserve">’ </w:t>
      </w:r>
      <w:r w:rsidR="00740C87">
        <w:t>f</w:t>
      </w:r>
      <w:r>
        <w:t>ederation in IOF Eventor.</w:t>
      </w:r>
    </w:p>
    <w:p w14:paraId="73495B5A" w14:textId="77777777" w:rsidR="00740C87" w:rsidRDefault="00594069" w:rsidP="00594069">
      <w:pPr>
        <w:pStyle w:val="ListParagraph"/>
        <w:numPr>
          <w:ilvl w:val="0"/>
          <w:numId w:val="2"/>
        </w:numPr>
      </w:pPr>
      <w:r>
        <w:t xml:space="preserve">The organiser and national federation </w:t>
      </w:r>
      <w:r w:rsidR="00B214CC">
        <w:t>agree</w:t>
      </w:r>
      <w:r>
        <w:t xml:space="preserve"> to host </w:t>
      </w:r>
      <w:r w:rsidR="00740C87">
        <w:t>an</w:t>
      </w:r>
      <w:r>
        <w:t xml:space="preserve"> </w:t>
      </w:r>
      <w:r w:rsidR="00740C87">
        <w:t>WRE</w:t>
      </w:r>
    </w:p>
    <w:p w14:paraId="1EF09A10" w14:textId="0DEA5EF3" w:rsidR="00594069" w:rsidRDefault="00594069" w:rsidP="00594069">
      <w:pPr>
        <w:pStyle w:val="ListParagraph"/>
        <w:numPr>
          <w:ilvl w:val="0"/>
          <w:numId w:val="2"/>
        </w:numPr>
      </w:pPr>
      <w:r>
        <w:t xml:space="preserve">The organiser </w:t>
      </w:r>
      <w:r w:rsidR="00B214CC">
        <w:t>feedbacks</w:t>
      </w:r>
      <w:r>
        <w:t xml:space="preserve"> all necessary information to the national federation, by for example, fill in this form and send to the federation</w:t>
      </w:r>
    </w:p>
    <w:p w14:paraId="5E49FD2A" w14:textId="27DCEB0D" w:rsidR="00594069" w:rsidRPr="00594069" w:rsidRDefault="00594069" w:rsidP="00594069">
      <w:pPr>
        <w:pStyle w:val="ListParagraph"/>
        <w:numPr>
          <w:ilvl w:val="0"/>
          <w:numId w:val="2"/>
        </w:numPr>
      </w:pPr>
      <w:r>
        <w:t xml:space="preserve">The national federation applies for an WRE in IOF Eventor. All the information in this </w:t>
      </w:r>
      <w:r w:rsidR="00B214CC">
        <w:t>template</w:t>
      </w:r>
      <w:r>
        <w:t xml:space="preserve"> is mandatory, except website and social media links.</w:t>
      </w:r>
    </w:p>
    <w:p w14:paraId="73596FA7" w14:textId="2DA41697" w:rsidR="00090271" w:rsidRDefault="00090271" w:rsidP="00F649C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Link to more </w:t>
      </w:r>
      <w:r w:rsidR="00594069">
        <w:rPr>
          <w:rFonts w:ascii="Arial" w:hAnsi="Arial" w:cs="Arial"/>
          <w:sz w:val="20"/>
          <w:szCs w:val="20"/>
        </w:rPr>
        <w:t>TrailO</w:t>
      </w:r>
      <w:r>
        <w:rPr>
          <w:rFonts w:ascii="Arial" w:hAnsi="Arial" w:cs="Arial"/>
          <w:sz w:val="20"/>
          <w:szCs w:val="20"/>
        </w:rPr>
        <w:t xml:space="preserve"> WRE information on ori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enteering.</w:t>
      </w:r>
      <w:r w:rsidR="00F649CE">
        <w:rPr>
          <w:rFonts w:ascii="Arial" w:hAnsi="Arial" w:cs="Arial"/>
          <w:sz w:val="20"/>
          <w:szCs w:val="20"/>
        </w:rPr>
        <w:t xml:space="preserve">sport: </w:t>
      </w:r>
      <w:hyperlink r:id="rId7" w:history="1">
        <w:r w:rsidR="00F649CE" w:rsidRPr="000A6990">
          <w:rPr>
            <w:rStyle w:val="Hyperlink"/>
          </w:rPr>
          <w:t>https://orienteering.sport/trailo/internal/event-organising/apply-for-an-event/#WRE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39F" w:rsidRPr="0057139F" w14:paraId="0316B3E8" w14:textId="77777777" w:rsidTr="00594069">
        <w:tc>
          <w:tcPr>
            <w:tcW w:w="9628" w:type="dxa"/>
          </w:tcPr>
          <w:p w14:paraId="491D4617" w14:textId="77777777" w:rsidR="0057139F" w:rsidRPr="0057139F" w:rsidRDefault="0057139F" w:rsidP="0057139F">
            <w:pPr>
              <w:spacing w:before="120" w:after="120"/>
              <w:rPr>
                <w:rFonts w:ascii="Arial" w:hAnsi="Arial" w:cs="Arial"/>
              </w:rPr>
            </w:pPr>
            <w:r w:rsidRPr="0057139F">
              <w:rPr>
                <w:rFonts w:ascii="Arial" w:hAnsi="Arial" w:cs="Arial"/>
                <w:b/>
              </w:rPr>
              <w:t>Federation:</w:t>
            </w:r>
            <w:r w:rsidRPr="0057139F">
              <w:rPr>
                <w:rFonts w:ascii="Arial" w:hAnsi="Arial" w:cs="Arial"/>
              </w:rPr>
              <w:t xml:space="preserve"> </w:t>
            </w:r>
          </w:p>
        </w:tc>
      </w:tr>
      <w:tr w:rsidR="0057139F" w:rsidRPr="00F33F27" w14:paraId="6141B48C" w14:textId="77777777" w:rsidTr="00594069">
        <w:tc>
          <w:tcPr>
            <w:tcW w:w="9628" w:type="dxa"/>
          </w:tcPr>
          <w:p w14:paraId="19006CB4" w14:textId="77777777" w:rsidR="002D59EE" w:rsidRDefault="0057139F" w:rsidP="0057139F">
            <w:pPr>
              <w:spacing w:before="120" w:after="120"/>
              <w:rPr>
                <w:rFonts w:ascii="Arial" w:hAnsi="Arial" w:cs="Arial"/>
                <w:b/>
              </w:rPr>
            </w:pPr>
            <w:r w:rsidRPr="0057139F">
              <w:rPr>
                <w:rFonts w:ascii="Arial" w:hAnsi="Arial" w:cs="Arial"/>
                <w:b/>
              </w:rPr>
              <w:t>Name of organising body</w:t>
            </w:r>
            <w:r w:rsidR="002D59EE">
              <w:rPr>
                <w:rFonts w:ascii="Arial" w:hAnsi="Arial" w:cs="Arial"/>
                <w:b/>
              </w:rPr>
              <w:t>*:</w:t>
            </w:r>
          </w:p>
          <w:p w14:paraId="4056E952" w14:textId="77777777" w:rsidR="0057139F" w:rsidRPr="0057139F" w:rsidRDefault="002D59EE" w:rsidP="0057139F">
            <w:pPr>
              <w:spacing w:before="120" w:after="12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D59EE">
              <w:rPr>
                <w:rFonts w:asciiTheme="minorHAnsi" w:hAnsiTheme="minorHAnsi" w:cs="Arial"/>
                <w:b/>
                <w:i/>
                <w:sz w:val="20"/>
                <w:szCs w:val="20"/>
              </w:rPr>
              <w:t>*=</w:t>
            </w:r>
            <w:r w:rsidRPr="002D59EE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Usually a club or national federation</w:t>
            </w:r>
          </w:p>
        </w:tc>
      </w:tr>
      <w:tr w:rsidR="0057139F" w:rsidRPr="0057139F" w14:paraId="27021597" w14:textId="77777777" w:rsidTr="00594069">
        <w:tc>
          <w:tcPr>
            <w:tcW w:w="9628" w:type="dxa"/>
          </w:tcPr>
          <w:p w14:paraId="30B83CD2" w14:textId="77777777" w:rsidR="0057139F" w:rsidRPr="0057139F" w:rsidRDefault="0057139F" w:rsidP="0057139F">
            <w:pPr>
              <w:spacing w:before="120" w:after="120"/>
              <w:rPr>
                <w:rFonts w:ascii="Arial" w:hAnsi="Arial" w:cs="Arial"/>
              </w:rPr>
            </w:pPr>
            <w:r w:rsidRPr="0057139F">
              <w:rPr>
                <w:rFonts w:ascii="Arial" w:hAnsi="Arial" w:cs="Arial"/>
                <w:b/>
              </w:rPr>
              <w:t>Event venue:</w:t>
            </w:r>
            <w:r w:rsidRPr="0057139F">
              <w:rPr>
                <w:rFonts w:ascii="Arial" w:hAnsi="Arial" w:cs="Arial"/>
              </w:rPr>
              <w:t xml:space="preserve"> </w:t>
            </w:r>
          </w:p>
        </w:tc>
      </w:tr>
      <w:tr w:rsidR="00594069" w:rsidRPr="00FC6C91" w14:paraId="781F9982" w14:textId="77777777" w:rsidTr="005940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BBE" w14:textId="77777777" w:rsidR="00594069" w:rsidRPr="00594069" w:rsidRDefault="00594069" w:rsidP="00066075">
            <w:pPr>
              <w:spacing w:before="120" w:after="120"/>
              <w:rPr>
                <w:rFonts w:ascii="Arial" w:hAnsi="Arial" w:cs="Arial"/>
                <w:b/>
              </w:rPr>
            </w:pPr>
            <w:r w:rsidRPr="00FC6C91">
              <w:rPr>
                <w:rFonts w:ascii="Arial" w:hAnsi="Arial" w:cs="Arial"/>
                <w:b/>
              </w:rPr>
              <w:t>Event title:</w:t>
            </w:r>
            <w:r w:rsidRPr="005940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94069" w:rsidRPr="00F33F27" w14:paraId="37086AF7" w14:textId="77777777" w:rsidTr="005940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6FC" w14:textId="77777777" w:rsidR="00594069" w:rsidRPr="00594069" w:rsidRDefault="00594069" w:rsidP="0006607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Competition date </w:t>
            </w:r>
            <w:r w:rsidRPr="00594069">
              <w:rPr>
                <w:rFonts w:ascii="Arial" w:hAnsi="Arial" w:cs="Arial"/>
                <w:b/>
              </w:rPr>
              <w:t>(dd/mm/</w:t>
            </w:r>
            <w:proofErr w:type="spellStart"/>
            <w:r w:rsidRPr="00594069">
              <w:rPr>
                <w:rFonts w:ascii="Arial" w:hAnsi="Arial" w:cs="Arial"/>
                <w:b/>
              </w:rPr>
              <w:t>yyyy</w:t>
            </w:r>
            <w:proofErr w:type="spellEnd"/>
            <w:r w:rsidRPr="00594069">
              <w:rPr>
                <w:rFonts w:ascii="Arial" w:hAnsi="Arial" w:cs="Arial"/>
                <w:b/>
              </w:rPr>
              <w:t xml:space="preserve">): </w:t>
            </w:r>
          </w:p>
          <w:p w14:paraId="1285EE02" w14:textId="77777777" w:rsidR="00594069" w:rsidRPr="00594069" w:rsidRDefault="00594069" w:rsidP="0059406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94069" w:rsidRPr="00FC6C91" w14:paraId="266C5F42" w14:textId="77777777" w:rsidTr="005940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DF6" w14:textId="77777777" w:rsidR="00594069" w:rsidRPr="00FC6C91" w:rsidRDefault="00594069" w:rsidP="00066075">
            <w:pPr>
              <w:spacing w:before="120" w:after="120"/>
              <w:rPr>
                <w:rFonts w:ascii="Arial" w:hAnsi="Arial" w:cs="Arial"/>
                <w:b/>
              </w:rPr>
            </w:pPr>
            <w:r w:rsidRPr="00FC6C91">
              <w:rPr>
                <w:rFonts w:ascii="Arial" w:hAnsi="Arial" w:cs="Arial"/>
                <w:b/>
              </w:rPr>
              <w:t>Type of competition</w:t>
            </w:r>
          </w:p>
          <w:p w14:paraId="6247B41A" w14:textId="38B9C52C" w:rsidR="00594069" w:rsidRPr="00594069" w:rsidRDefault="00594069" w:rsidP="00066075">
            <w:pPr>
              <w:spacing w:before="120" w:after="120"/>
              <w:rPr>
                <w:rFonts w:ascii="Arial" w:hAnsi="Arial" w:cs="Arial"/>
                <w:b/>
              </w:rPr>
            </w:pPr>
            <w:r w:rsidRPr="00594069">
              <w:rPr>
                <w:rFonts w:ascii="Arial" w:hAnsi="Arial" w:cs="Arial"/>
                <w:b/>
              </w:rPr>
              <w:t xml:space="preserve">□ </w:t>
            </w:r>
            <w:r>
              <w:rPr>
                <w:rFonts w:ascii="Arial" w:hAnsi="Arial" w:cs="Arial"/>
                <w:b/>
              </w:rPr>
              <w:t>P</w:t>
            </w:r>
            <w:r>
              <w:rPr>
                <w:b/>
              </w:rPr>
              <w:t>reO</w:t>
            </w:r>
          </w:p>
          <w:p w14:paraId="540D89CD" w14:textId="2487B0EC" w:rsidR="00594069" w:rsidRPr="00594069" w:rsidRDefault="00594069" w:rsidP="00066075">
            <w:pPr>
              <w:spacing w:before="120" w:after="120"/>
              <w:rPr>
                <w:rFonts w:ascii="Arial" w:hAnsi="Arial" w:cs="Arial"/>
                <w:b/>
              </w:rPr>
            </w:pPr>
            <w:r w:rsidRPr="00594069">
              <w:rPr>
                <w:rFonts w:ascii="Arial" w:hAnsi="Arial" w:cs="Arial"/>
                <w:b/>
              </w:rPr>
              <w:t xml:space="preserve">□ </w:t>
            </w:r>
            <w:r>
              <w:rPr>
                <w:rFonts w:ascii="Arial" w:hAnsi="Arial" w:cs="Arial"/>
                <w:b/>
              </w:rPr>
              <w:t>T</w:t>
            </w:r>
            <w:r>
              <w:rPr>
                <w:b/>
              </w:rPr>
              <w:t>empO</w:t>
            </w:r>
          </w:p>
        </w:tc>
      </w:tr>
    </w:tbl>
    <w:p w14:paraId="10EB57DF" w14:textId="77777777" w:rsidR="0057139F" w:rsidRDefault="0057139F" w:rsidP="00F54ACF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39F" w:rsidRPr="00F33F27" w14:paraId="64A80501" w14:textId="77777777" w:rsidTr="0057139F">
        <w:trPr>
          <w:cantSplit/>
        </w:trPr>
        <w:tc>
          <w:tcPr>
            <w:tcW w:w="9778" w:type="dxa"/>
          </w:tcPr>
          <w:p w14:paraId="2F96BFA2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FC6C91">
              <w:rPr>
                <w:rFonts w:ascii="Arial" w:hAnsi="Arial" w:cs="Arial"/>
                <w:b/>
              </w:rPr>
              <w:t>IOF Event Adviser</w:t>
            </w:r>
            <w:r w:rsidRPr="00FC6C91">
              <w:rPr>
                <w:rFonts w:ascii="Arial" w:hAnsi="Arial" w:cs="Arial"/>
              </w:rPr>
              <w:t xml:space="preserve"> </w:t>
            </w:r>
            <w:r w:rsidRPr="00FC6C91">
              <w:rPr>
                <w:rFonts w:ascii="Arial" w:hAnsi="Arial" w:cs="Arial"/>
                <w:sz w:val="20"/>
                <w:szCs w:val="20"/>
              </w:rPr>
              <w:t>(appointed by national federation)</w:t>
            </w:r>
          </w:p>
          <w:p w14:paraId="4542777A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/>
              </w:rPr>
              <w:t>□ IOF Event Adviser has been a</w:t>
            </w:r>
            <w:r w:rsidRPr="00FC6C91">
              <w:rPr>
                <w:rFonts w:ascii="Arial" w:hAnsi="Arial" w:cs="Arial"/>
              </w:rPr>
              <w:t xml:space="preserve">ppointed. </w:t>
            </w:r>
            <w:r w:rsidRPr="00A759A3">
              <w:rPr>
                <w:rFonts w:ascii="Arial" w:hAnsi="Arial" w:cs="Arial"/>
              </w:rPr>
              <w:t>Name:</w:t>
            </w:r>
            <w:r w:rsidRPr="00A759A3">
              <w:rPr>
                <w:rFonts w:ascii="Arial" w:hAnsi="Arial" w:cs="Arial"/>
                <w:iCs/>
                <w:u w:val="dotted"/>
              </w:rPr>
              <w:t xml:space="preserve"> </w:t>
            </w:r>
            <w:r w:rsidRPr="00A759A3">
              <w:rPr>
                <w:rFonts w:ascii="Arial" w:hAnsi="Arial" w:cs="Arial"/>
                <w:iCs/>
                <w:u w:val="dotted"/>
              </w:rPr>
              <w:tab/>
            </w:r>
            <w:r w:rsidRPr="00A759A3">
              <w:rPr>
                <w:rFonts w:ascii="Arial" w:hAnsi="Arial" w:cs="Arial"/>
                <w:iCs/>
                <w:u w:val="dotted"/>
              </w:rPr>
              <w:tab/>
            </w:r>
            <w:r w:rsidRPr="00A759A3">
              <w:rPr>
                <w:rFonts w:ascii="Arial" w:hAnsi="Arial" w:cs="Arial"/>
                <w:iCs/>
                <w:u w:val="dotted"/>
              </w:rPr>
              <w:tab/>
            </w:r>
            <w:r w:rsidRPr="00A759A3">
              <w:rPr>
                <w:rFonts w:ascii="Arial" w:hAnsi="Arial" w:cs="Arial"/>
                <w:iCs/>
                <w:u w:val="dotted"/>
              </w:rPr>
              <w:tab/>
            </w:r>
          </w:p>
          <w:p w14:paraId="21EE640E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/>
              </w:rPr>
              <w:t xml:space="preserve">□ </w:t>
            </w:r>
            <w:r w:rsidRPr="00FC6C91">
              <w:rPr>
                <w:rFonts w:ascii="Arial" w:hAnsi="Arial" w:cs="Arial"/>
              </w:rPr>
              <w:t>Name of IOF Event Adviser to be submitted later*</w:t>
            </w:r>
          </w:p>
          <w:p w14:paraId="518133AB" w14:textId="1F100129" w:rsidR="0057139F" w:rsidRPr="00B90306" w:rsidRDefault="0057139F" w:rsidP="00E06F0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90306">
              <w:rPr>
                <w:rFonts w:asciiTheme="minorHAnsi" w:hAnsiTheme="minorHAnsi" w:cs="Arial"/>
                <w:i/>
                <w:sz w:val="20"/>
                <w:szCs w:val="20"/>
              </w:rPr>
              <w:t xml:space="preserve">*=The name of the IOF Event Adviser must be submitted to the IOF at least </w:t>
            </w:r>
            <w:r w:rsidR="00594069">
              <w:rPr>
                <w:rFonts w:asciiTheme="minorHAnsi" w:hAnsiTheme="minorHAnsi" w:cs="Arial"/>
                <w:i/>
                <w:sz w:val="20"/>
                <w:szCs w:val="20"/>
              </w:rPr>
              <w:t>6</w:t>
            </w:r>
            <w:r w:rsidRPr="00B90306">
              <w:rPr>
                <w:rFonts w:asciiTheme="minorHAnsi" w:hAnsiTheme="minorHAnsi" w:cs="Arial"/>
                <w:i/>
                <w:sz w:val="20"/>
                <w:szCs w:val="20"/>
              </w:rPr>
              <w:t xml:space="preserve"> months prior to the event, otherwise the WRE status may be withdrawn.</w:t>
            </w:r>
            <w:r w:rsidRPr="00B9030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57139F" w:rsidRPr="00FC6C91" w14:paraId="505F9DB2" w14:textId="77777777" w:rsidTr="0057139F">
        <w:trPr>
          <w:cantSplit/>
        </w:trPr>
        <w:tc>
          <w:tcPr>
            <w:tcW w:w="9778" w:type="dxa"/>
          </w:tcPr>
          <w:p w14:paraId="1CD4E80F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 w:cs="Arial"/>
                <w:b/>
              </w:rPr>
              <w:t>English speaking contact person</w:t>
            </w:r>
            <w:r w:rsidRPr="00FC6C91">
              <w:rPr>
                <w:rFonts w:ascii="Arial" w:hAnsi="Arial" w:cs="Arial"/>
              </w:rPr>
              <w:t xml:space="preserve"> </w:t>
            </w:r>
            <w:r w:rsidRPr="00FC6C91">
              <w:rPr>
                <w:rFonts w:ascii="Arial" w:hAnsi="Arial" w:cs="Arial"/>
                <w:sz w:val="20"/>
                <w:szCs w:val="20"/>
              </w:rPr>
              <w:t>(cannot be same as IOF Event Adviser)</w:t>
            </w:r>
          </w:p>
          <w:p w14:paraId="2ED7421F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  <w:p w14:paraId="13105B5B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 xml:space="preserve"> number</w:t>
            </w:r>
            <w:r w:rsidRPr="00FC6C9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758D7F75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7139F" w:rsidRPr="00FC6C91" w14:paraId="2E2DBE35" w14:textId="77777777" w:rsidTr="0057139F">
        <w:trPr>
          <w:cantSplit/>
        </w:trPr>
        <w:tc>
          <w:tcPr>
            <w:tcW w:w="9778" w:type="dxa"/>
          </w:tcPr>
          <w:p w14:paraId="7F31889B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 w:cs="Arial"/>
                <w:b/>
              </w:rPr>
              <w:lastRenderedPageBreak/>
              <w:t>Results contact</w:t>
            </w:r>
            <w:r w:rsidRPr="00FC6C91">
              <w:rPr>
                <w:rFonts w:ascii="Arial" w:hAnsi="Arial" w:cs="Arial"/>
              </w:rPr>
              <w:t xml:space="preserve"> </w:t>
            </w:r>
            <w:r w:rsidRPr="00FC6C91">
              <w:rPr>
                <w:rFonts w:ascii="Arial" w:hAnsi="Arial" w:cs="Arial"/>
                <w:sz w:val="20"/>
                <w:szCs w:val="20"/>
              </w:rPr>
              <w:t>(cannot be same as IOF Event Adviser)</w:t>
            </w:r>
          </w:p>
          <w:p w14:paraId="2A52A56F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  <w:p w14:paraId="3FA1685E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7139F" w:rsidRPr="00FC6C91" w14:paraId="50272071" w14:textId="77777777" w:rsidTr="0057139F">
        <w:trPr>
          <w:cantSplit/>
        </w:trPr>
        <w:tc>
          <w:tcPr>
            <w:tcW w:w="9778" w:type="dxa"/>
          </w:tcPr>
          <w:p w14:paraId="2BE6CBD9" w14:textId="44094495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 w:cs="Arial"/>
              </w:rPr>
              <w:t>Event website: http</w:t>
            </w:r>
            <w:r w:rsidR="00594069">
              <w:rPr>
                <w:rFonts w:ascii="Arial" w:hAnsi="Arial" w:cs="Arial"/>
              </w:rPr>
              <w:t>s</w:t>
            </w:r>
            <w:r w:rsidRPr="00FC6C91">
              <w:rPr>
                <w:rFonts w:ascii="Arial" w:hAnsi="Arial" w:cs="Arial"/>
              </w:rPr>
              <w:t>://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7139F" w:rsidRPr="00F33F27" w14:paraId="74EAC775" w14:textId="77777777" w:rsidTr="0057139F">
        <w:trPr>
          <w:cantSplit/>
        </w:trPr>
        <w:tc>
          <w:tcPr>
            <w:tcW w:w="9778" w:type="dxa"/>
          </w:tcPr>
          <w:p w14:paraId="08147C60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 w:cs="Arial"/>
              </w:rPr>
              <w:t xml:space="preserve">Links to social media </w:t>
            </w:r>
            <w:r w:rsidRPr="00FC6C91">
              <w:rPr>
                <w:rFonts w:ascii="Arial" w:hAnsi="Arial" w:cs="Arial"/>
                <w:sz w:val="20"/>
                <w:szCs w:val="20"/>
              </w:rPr>
              <w:t>(Facebook, Twitter etc):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F422E1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7139F" w:rsidRPr="00FC6C91" w14:paraId="0C1C73D6" w14:textId="77777777" w:rsidTr="0057139F">
        <w:trPr>
          <w:cantSplit/>
          <w:trHeight w:val="2341"/>
        </w:trPr>
        <w:tc>
          <w:tcPr>
            <w:tcW w:w="9778" w:type="dxa"/>
          </w:tcPr>
          <w:p w14:paraId="6DF2DCC5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  <w:r w:rsidRPr="00FC6C91">
              <w:rPr>
                <w:rFonts w:ascii="Arial" w:hAnsi="Arial" w:cs="Arial"/>
              </w:rPr>
              <w:t>Comments</w:t>
            </w:r>
            <w:r w:rsidRPr="00FC6C9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0C68C8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A948E8B" w14:textId="77777777" w:rsidR="00A93C14" w:rsidRDefault="00A93C14" w:rsidP="00C207DC">
      <w:pPr>
        <w:spacing w:after="0" w:line="240" w:lineRule="auto"/>
        <w:rPr>
          <w:rFonts w:ascii="Arial" w:hAnsi="Arial" w:cs="Arial"/>
        </w:rPr>
      </w:pPr>
    </w:p>
    <w:p w14:paraId="702D2E01" w14:textId="4E10F36F" w:rsidR="00090271" w:rsidRPr="001214FF" w:rsidRDefault="00090271" w:rsidP="00090271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214FF">
        <w:rPr>
          <w:rFonts w:ascii="Arial" w:hAnsi="Arial" w:cs="Arial"/>
          <w:sz w:val="20"/>
          <w:szCs w:val="20"/>
        </w:rPr>
        <w:t xml:space="preserve">By submitting this form, the local organiser and the national </w:t>
      </w:r>
      <w:r w:rsidR="00F33F27">
        <w:rPr>
          <w:rFonts w:ascii="Arial" w:hAnsi="Arial" w:cs="Arial"/>
          <w:sz w:val="20"/>
          <w:szCs w:val="20"/>
        </w:rPr>
        <w:t>F</w:t>
      </w:r>
      <w:r w:rsidRPr="001214FF">
        <w:rPr>
          <w:rFonts w:ascii="Arial" w:hAnsi="Arial" w:cs="Arial"/>
          <w:sz w:val="20"/>
          <w:szCs w:val="20"/>
        </w:rPr>
        <w:t xml:space="preserve">ederation agree to follow the IOF rules and guidelines for World Ranking Events and the International Specification for Orienteering and Sprint Orienteering Maps to be found on the IOF website </w:t>
      </w:r>
      <w:hyperlink r:id="rId8" w:history="1">
        <w:proofErr w:type="spellStart"/>
        <w:r w:rsidR="00F649CE">
          <w:rPr>
            <w:rStyle w:val="Hyperlink"/>
          </w:rPr>
          <w:t>orienteering.sport</w:t>
        </w:r>
        <w:proofErr w:type="spellEnd"/>
      </w:hyperlink>
    </w:p>
    <w:p w14:paraId="104ACF75" w14:textId="77777777" w:rsidR="00090271" w:rsidRPr="001214FF" w:rsidRDefault="00090271" w:rsidP="00C207DC">
      <w:pPr>
        <w:spacing w:after="0" w:line="240" w:lineRule="auto"/>
        <w:rPr>
          <w:rFonts w:ascii="Arial" w:hAnsi="Arial" w:cs="Arial"/>
        </w:rPr>
      </w:pPr>
    </w:p>
    <w:sectPr w:rsidR="00090271" w:rsidRPr="001214FF" w:rsidSect="002D59EE">
      <w:headerReference w:type="default" r:id="rId9"/>
      <w:footerReference w:type="default" r:id="rId10"/>
      <w:pgSz w:w="11906" w:h="16838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AE69E" w14:textId="77777777" w:rsidR="007C34A6" w:rsidRDefault="007C34A6" w:rsidP="007C34A6">
      <w:pPr>
        <w:spacing w:after="0" w:line="240" w:lineRule="auto"/>
      </w:pPr>
      <w:r>
        <w:separator/>
      </w:r>
    </w:p>
  </w:endnote>
  <w:endnote w:type="continuationSeparator" w:id="0">
    <w:p w14:paraId="7BF0AEA0" w14:textId="77777777" w:rsidR="007C34A6" w:rsidRDefault="007C34A6" w:rsidP="007C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DF10" w14:textId="77777777" w:rsidR="007C34A6" w:rsidRPr="007C34A6" w:rsidRDefault="007C34A6" w:rsidP="007C34A6">
    <w:pPr>
      <w:pStyle w:val="Footer"/>
      <w:jc w:val="right"/>
    </w:pPr>
    <w:r w:rsidRPr="007C34A6">
      <w:t xml:space="preserve">Page </w:t>
    </w:r>
    <w:r w:rsidRPr="007C34A6">
      <w:fldChar w:fldCharType="begin"/>
    </w:r>
    <w:r w:rsidRPr="007C34A6">
      <w:instrText xml:space="preserve"> PAGE  \* Arabic  \* MERGEFORMAT </w:instrText>
    </w:r>
    <w:r w:rsidRPr="007C34A6">
      <w:fldChar w:fldCharType="separate"/>
    </w:r>
    <w:r w:rsidR="002C3347">
      <w:rPr>
        <w:noProof/>
      </w:rPr>
      <w:t>2</w:t>
    </w:r>
    <w:r w:rsidRPr="007C34A6">
      <w:fldChar w:fldCharType="end"/>
    </w:r>
    <w:r w:rsidRPr="007C34A6">
      <w:t xml:space="preserve"> of </w:t>
    </w:r>
    <w:r w:rsidR="00740C87">
      <w:rPr>
        <w:noProof/>
      </w:rPr>
      <w:fldChar w:fldCharType="begin"/>
    </w:r>
    <w:r w:rsidR="00740C87">
      <w:rPr>
        <w:noProof/>
      </w:rPr>
      <w:instrText xml:space="preserve"> NUMPAGES  \* Arabic  \* MERGEFORMAT </w:instrText>
    </w:r>
    <w:r w:rsidR="00740C87">
      <w:rPr>
        <w:noProof/>
      </w:rPr>
      <w:fldChar w:fldCharType="separate"/>
    </w:r>
    <w:r w:rsidR="002C3347">
      <w:rPr>
        <w:noProof/>
      </w:rPr>
      <w:t>2</w:t>
    </w:r>
    <w:r w:rsidR="00740C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6EFB" w14:textId="77777777" w:rsidR="007C34A6" w:rsidRDefault="007C34A6" w:rsidP="007C34A6">
      <w:pPr>
        <w:spacing w:after="0" w:line="240" w:lineRule="auto"/>
      </w:pPr>
      <w:r>
        <w:separator/>
      </w:r>
    </w:p>
  </w:footnote>
  <w:footnote w:type="continuationSeparator" w:id="0">
    <w:p w14:paraId="7A4CFEF2" w14:textId="77777777" w:rsidR="007C34A6" w:rsidRDefault="007C34A6" w:rsidP="007C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A88F" w14:textId="70D04452" w:rsidR="002D59EE" w:rsidRPr="006E5463" w:rsidRDefault="00F649CE" w:rsidP="006E5463">
    <w:pPr>
      <w:pStyle w:val="Header"/>
      <w:rPr>
        <w:lang w:val="en-US"/>
      </w:rPr>
    </w:pPr>
    <w:r>
      <w:rPr>
        <w:noProof/>
        <w:lang w:val="fi-FI"/>
      </w:rPr>
      <w:object w:dxaOrig="1440" w:dyaOrig="1440" w14:anchorId="2B100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-16.95pt;width:107.25pt;height:48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628407495" r:id="rId2"/>
      </w:object>
    </w:r>
    <w:r w:rsidR="002D59EE" w:rsidRPr="006E5463">
      <w:rPr>
        <w:lang w:val="en-US"/>
      </w:rPr>
      <w:tab/>
    </w:r>
    <w:r w:rsidR="002D59EE" w:rsidRPr="006E5463">
      <w:rPr>
        <w:lang w:val="en-US"/>
      </w:rPr>
      <w:tab/>
    </w:r>
    <w:r w:rsidR="002D59EE" w:rsidRPr="002D59EE">
      <w:rPr>
        <w:lang w:val="en-US"/>
      </w:rPr>
      <w:t xml:space="preserve">Document title: </w:t>
    </w:r>
    <w:r w:rsidR="006E5463">
      <w:rPr>
        <w:lang w:val="en-US"/>
      </w:rPr>
      <w:fldChar w:fldCharType="begin"/>
    </w:r>
    <w:r w:rsidR="006E5463">
      <w:rPr>
        <w:lang w:val="en-US"/>
      </w:rPr>
      <w:instrText xml:space="preserve"> FILENAME   \* MERGEFORMAT </w:instrText>
    </w:r>
    <w:r w:rsidR="006E5463">
      <w:rPr>
        <w:lang w:val="en-US"/>
      </w:rPr>
      <w:fldChar w:fldCharType="separate"/>
    </w:r>
    <w:r w:rsidR="007400C9">
      <w:rPr>
        <w:noProof/>
        <w:lang w:val="en-US"/>
      </w:rPr>
      <w:t xml:space="preserve">WRE Application Form </w:t>
    </w:r>
    <w:r w:rsidR="00594069">
      <w:rPr>
        <w:noProof/>
        <w:lang w:val="en-US"/>
      </w:rPr>
      <w:t>TRailO</w:t>
    </w:r>
    <w:r w:rsidR="006E5463">
      <w:rPr>
        <w:lang w:val="en-US"/>
      </w:rPr>
      <w:fldChar w:fldCharType="end"/>
    </w:r>
  </w:p>
  <w:p w14:paraId="72574479" w14:textId="53970119" w:rsidR="006E5463" w:rsidRPr="002D59EE" w:rsidRDefault="002D59EE" w:rsidP="002D59EE">
    <w:pPr>
      <w:pStyle w:val="Footer"/>
      <w:rPr>
        <w:lang w:val="en-US"/>
      </w:rPr>
    </w:pPr>
    <w:r w:rsidRPr="006E5463">
      <w:rPr>
        <w:lang w:val="en-US"/>
      </w:rPr>
      <w:tab/>
    </w:r>
    <w:r w:rsidRPr="006E5463">
      <w:rPr>
        <w:lang w:val="en-US"/>
      </w:rPr>
      <w:tab/>
    </w:r>
    <w:r w:rsidR="006E5463">
      <w:t xml:space="preserve">Template </w:t>
    </w:r>
    <w:r w:rsidR="006E5463">
      <w:rPr>
        <w:lang w:val="en-US"/>
      </w:rPr>
      <w:t>v</w:t>
    </w:r>
    <w:r w:rsidRPr="002D59EE">
      <w:rPr>
        <w:lang w:val="en-US"/>
      </w:rPr>
      <w:t xml:space="preserve">alid from: </w:t>
    </w:r>
    <w:r w:rsidR="00F33F27">
      <w:rPr>
        <w:lang w:val="en-US"/>
      </w:rPr>
      <w:t>201</w:t>
    </w:r>
    <w:r w:rsidR="00594069">
      <w:rPr>
        <w:lang w:val="en-US"/>
      </w:rPr>
      <w:t>8</w:t>
    </w:r>
    <w:r w:rsidR="00F33F27">
      <w:rPr>
        <w:lang w:val="en-US"/>
      </w:rPr>
      <w:t>-09-</w:t>
    </w:r>
    <w:r w:rsidR="00594069">
      <w:rPr>
        <w:lang w:val="en-US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C30BC"/>
    <w:multiLevelType w:val="hybridMultilevel"/>
    <w:tmpl w:val="A66C2D34"/>
    <w:lvl w:ilvl="0" w:tplc="21F883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50A6023"/>
    <w:multiLevelType w:val="hybridMultilevel"/>
    <w:tmpl w:val="EC74D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6E"/>
    <w:rsid w:val="00005622"/>
    <w:rsid w:val="00090271"/>
    <w:rsid w:val="000E7216"/>
    <w:rsid w:val="001214FF"/>
    <w:rsid w:val="00166D6E"/>
    <w:rsid w:val="001C01B9"/>
    <w:rsid w:val="002C3347"/>
    <w:rsid w:val="002D59EE"/>
    <w:rsid w:val="002F2A56"/>
    <w:rsid w:val="00344CA8"/>
    <w:rsid w:val="003A69B3"/>
    <w:rsid w:val="00456D7C"/>
    <w:rsid w:val="004C74C0"/>
    <w:rsid w:val="005529E2"/>
    <w:rsid w:val="0057139F"/>
    <w:rsid w:val="00594069"/>
    <w:rsid w:val="005A6F8A"/>
    <w:rsid w:val="00651B89"/>
    <w:rsid w:val="006E5463"/>
    <w:rsid w:val="00706579"/>
    <w:rsid w:val="007400C9"/>
    <w:rsid w:val="00740C87"/>
    <w:rsid w:val="007C34A6"/>
    <w:rsid w:val="008A2103"/>
    <w:rsid w:val="00A3067C"/>
    <w:rsid w:val="00A669A3"/>
    <w:rsid w:val="00A93C14"/>
    <w:rsid w:val="00AF07E6"/>
    <w:rsid w:val="00B214CC"/>
    <w:rsid w:val="00B90306"/>
    <w:rsid w:val="00C11FA7"/>
    <w:rsid w:val="00C207DC"/>
    <w:rsid w:val="00C25B93"/>
    <w:rsid w:val="00CF0950"/>
    <w:rsid w:val="00D07498"/>
    <w:rsid w:val="00D21D15"/>
    <w:rsid w:val="00EE14A0"/>
    <w:rsid w:val="00EF6499"/>
    <w:rsid w:val="00F23DD2"/>
    <w:rsid w:val="00F33F27"/>
    <w:rsid w:val="00F44BF9"/>
    <w:rsid w:val="00F54ACF"/>
    <w:rsid w:val="00F649CE"/>
    <w:rsid w:val="00FC6C91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CC2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D2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6D6E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D6E"/>
    <w:rPr>
      <w:rFonts w:ascii="Arial" w:eastAsia="Times New Roman" w:hAnsi="Arial" w:cs="Times New Roman"/>
      <w:b/>
      <w:sz w:val="24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5A6F8A"/>
    <w:rPr>
      <w:color w:val="0000FF"/>
      <w:u w:val="single"/>
    </w:rPr>
  </w:style>
  <w:style w:type="table" w:styleId="TableGrid">
    <w:name w:val="Table Grid"/>
    <w:basedOn w:val="TableNormal"/>
    <w:uiPriority w:val="59"/>
    <w:rsid w:val="004C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E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A6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C34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9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9E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01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0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enteering.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ienteering.sport/trailo/internal/event-organising/apply-for-an-event/#W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http://www.orienteering.org/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2019-08-27T08:38:00Z</dcterms:created>
  <dcterms:modified xsi:type="dcterms:W3CDTF">2019-08-27T08:38:00Z</dcterms:modified>
</cp:coreProperties>
</file>